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4E0E1202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Domekamera für </w:t>
      </w:r>
      <w:r w:rsidR="0003165E">
        <w:rPr>
          <w:rStyle w:val="headStyle"/>
        </w:rPr>
        <w:t>Außen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822968" w:rsidRPr="00822968">
        <w:rPr>
          <w:rStyle w:val="headStyle"/>
        </w:rPr>
        <w:t>NDE-570</w:t>
      </w:r>
      <w:r w:rsidR="008128DE">
        <w:rPr>
          <w:rStyle w:val="headStyle"/>
        </w:rPr>
        <w:t>3</w:t>
      </w:r>
      <w:r w:rsidR="00822968" w:rsidRPr="00822968">
        <w:rPr>
          <w:rStyle w:val="headStyle"/>
        </w:rPr>
        <w:t>-A</w:t>
      </w:r>
      <w:r w:rsidR="00822968">
        <w:rPr>
          <w:rStyle w:val="headStyle"/>
        </w:rPr>
        <w:t>L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50737530" w:rsidR="009C2091" w:rsidRDefault="00361666">
      <w:pPr>
        <w:pStyle w:val="p2Style"/>
      </w:pPr>
      <w:r>
        <w:rPr>
          <w:rStyle w:val="textStyle"/>
        </w:rPr>
        <w:t>1/2,</w:t>
      </w:r>
      <w:r w:rsidR="008128DE">
        <w:rPr>
          <w:rStyle w:val="textStyle"/>
        </w:rPr>
        <w:t>7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 xml:space="preserve">Netzwerk Kamera, </w:t>
      </w:r>
      <w:r w:rsidR="008B0A48">
        <w:rPr>
          <w:rStyle w:val="textStyle"/>
        </w:rPr>
        <w:t xml:space="preserve">starlight </w:t>
      </w:r>
      <w:r>
        <w:rPr>
          <w:rStyle w:val="textStyle"/>
        </w:rPr>
        <w:t xml:space="preserve">Tag/Nacht, </w:t>
      </w:r>
      <w:r w:rsidR="008128DE" w:rsidRPr="008128DE">
        <w:rPr>
          <w:rStyle w:val="textStyle"/>
        </w:rPr>
        <w:t>2688 x 1944</w:t>
      </w:r>
      <w:r>
        <w:rPr>
          <w:rStyle w:val="textStyle"/>
        </w:rPr>
        <w:t xml:space="preserve">, </w:t>
      </w:r>
      <w:r w:rsidR="0062517E">
        <w:rPr>
          <w:rStyle w:val="textStyle"/>
        </w:rPr>
        <w:t>3</w:t>
      </w:r>
      <w:r w:rsidR="00822968">
        <w:rPr>
          <w:rStyle w:val="textStyle"/>
        </w:rPr>
        <w:t>,2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,5</w:t>
      </w:r>
      <w:r>
        <w:rPr>
          <w:rStyle w:val="textStyle"/>
        </w:rPr>
        <w:t>mm,</w:t>
      </w:r>
      <w:r w:rsidR="00822968">
        <w:rPr>
          <w:rStyle w:val="textStyle"/>
        </w:rPr>
        <w:t xml:space="preserve"> IR,</w:t>
      </w:r>
      <w:r>
        <w:rPr>
          <w:rStyle w:val="textStyle"/>
        </w:rPr>
        <w:t xml:space="preserve"> Autofokus, </w:t>
      </w:r>
      <w:r w:rsidR="0062517E">
        <w:rPr>
          <w:rStyle w:val="textStyle"/>
        </w:rPr>
        <w:t>PoE</w:t>
      </w:r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77777777" w:rsidR="009C2091" w:rsidRDefault="00361666">
      <w:pPr>
        <w:pStyle w:val="p2Style"/>
      </w:pPr>
      <w:r>
        <w:rPr>
          <w:rStyle w:val="textStyle"/>
        </w:rPr>
        <w:t xml:space="preserve">Netzwerk </w:t>
      </w:r>
      <w:r w:rsidR="0062517E">
        <w:rPr>
          <w:rStyle w:val="textStyle"/>
        </w:rPr>
        <w:t>Fixdome</w:t>
      </w:r>
      <w:r>
        <w:rPr>
          <w:rStyle w:val="textStyle"/>
        </w:rPr>
        <w:t xml:space="preserve">-Kamera für den </w:t>
      </w:r>
      <w:r w:rsidR="0003165E">
        <w:rPr>
          <w:rStyle w:val="textStyle"/>
        </w:rPr>
        <w:t>Außen</w:t>
      </w:r>
      <w:r w:rsidR="0062517E">
        <w:rPr>
          <w:rStyle w:val="textStyle"/>
        </w:rPr>
        <w:t>e</w:t>
      </w:r>
      <w:r>
        <w:rPr>
          <w:rStyle w:val="textStyle"/>
        </w:rPr>
        <w:t>insatz</w:t>
      </w:r>
    </w:p>
    <w:p w14:paraId="28865A72" w14:textId="2B44B226" w:rsidR="009C2091" w:rsidRDefault="008128DE">
      <w:pPr>
        <w:pStyle w:val="p2Style"/>
        <w:rPr>
          <w:rStyle w:val="textStyle"/>
        </w:rPr>
      </w:pPr>
      <w:r>
        <w:rPr>
          <w:rStyle w:val="textStyle"/>
        </w:rPr>
        <w:t>5MP</w:t>
      </w:r>
      <w:r w:rsidR="00361666">
        <w:rPr>
          <w:rStyle w:val="textStyle"/>
        </w:rPr>
        <w:t xml:space="preserve">-Auflösung bis </w:t>
      </w:r>
      <w:r w:rsidRPr="008128DE">
        <w:rPr>
          <w:rStyle w:val="textStyle"/>
        </w:rPr>
        <w:t>2592 x 1944</w:t>
      </w:r>
      <w:r>
        <w:rPr>
          <w:rStyle w:val="textStyle"/>
        </w:rPr>
        <w:t xml:space="preserve"> </w:t>
      </w:r>
      <w:r w:rsidR="00361666">
        <w:rPr>
          <w:rStyle w:val="textStyle"/>
        </w:rPr>
        <w:t>Pixel</w:t>
      </w:r>
      <w:r w:rsidR="008B0A48">
        <w:rPr>
          <w:rStyle w:val="textStyle"/>
        </w:rPr>
        <w:t xml:space="preserve"> </w:t>
      </w:r>
    </w:p>
    <w:p w14:paraId="45489D48" w14:textId="060FE20A" w:rsidR="008B0A48" w:rsidRDefault="008B0A48">
      <w:pPr>
        <w:pStyle w:val="p2Style"/>
      </w:pPr>
      <w:r>
        <w:rPr>
          <w:rStyle w:val="textStyle"/>
        </w:rPr>
        <w:t>Wide Dynamic Range von 1</w:t>
      </w:r>
      <w:r w:rsidR="008128DE">
        <w:rPr>
          <w:rStyle w:val="textStyle"/>
        </w:rPr>
        <w:t>20</w:t>
      </w:r>
      <w:r>
        <w:rPr>
          <w:rStyle w:val="textStyle"/>
        </w:rPr>
        <w:t>dB</w:t>
      </w:r>
    </w:p>
    <w:p w14:paraId="0DC6B325" w14:textId="77777777" w:rsidR="009C2091" w:rsidRDefault="00361666">
      <w:pPr>
        <w:pStyle w:val="p2Style"/>
      </w:pPr>
      <w:r>
        <w:rPr>
          <w:rStyle w:val="textStyle"/>
        </w:rPr>
        <w:t>True Day&amp;Night mit schaltbarem IR-Filter</w:t>
      </w:r>
    </w:p>
    <w:p w14:paraId="1AD339B5" w14:textId="77777777" w:rsidR="009C2091" w:rsidRDefault="008B0A48">
      <w:pPr>
        <w:pStyle w:val="p2Style"/>
      </w:pPr>
      <w:r>
        <w:rPr>
          <w:rStyle w:val="textStyle"/>
        </w:rPr>
        <w:t>LED Infrarot-Beleuchtung: 45</w:t>
      </w:r>
      <w:r w:rsidR="00361666">
        <w:rPr>
          <w:rStyle w:val="textStyle"/>
        </w:rPr>
        <w:t>m Reichweite</w:t>
      </w:r>
    </w:p>
    <w:p w14:paraId="34598F20" w14:textId="2947902C" w:rsidR="009C2091" w:rsidRDefault="00361666">
      <w:pPr>
        <w:pStyle w:val="p2Style"/>
      </w:pPr>
      <w:r>
        <w:rPr>
          <w:rStyle w:val="textStyle"/>
        </w:rPr>
        <w:t>Motorisch betriebenes auto</w:t>
      </w:r>
      <w:r w:rsidR="00256A5D">
        <w:rPr>
          <w:rStyle w:val="textStyle"/>
        </w:rPr>
        <w:t xml:space="preserve">matisches Varifokal-Objektiv </w:t>
      </w:r>
      <w:r w:rsidR="0062517E">
        <w:rPr>
          <w:rStyle w:val="textStyle"/>
        </w:rPr>
        <w:t>3</w:t>
      </w:r>
      <w:r w:rsidR="00822968">
        <w:rPr>
          <w:rStyle w:val="textStyle"/>
        </w:rPr>
        <w:t>,</w:t>
      </w:r>
      <w:r w:rsidR="008128DE">
        <w:rPr>
          <w:rStyle w:val="textStyle"/>
        </w:rPr>
        <w:t>4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 w:rsidR="00822968">
        <w:rPr>
          <w:rStyle w:val="textStyle"/>
        </w:rPr>
        <w:t>,</w:t>
      </w:r>
      <w:r w:rsidR="008128DE">
        <w:rPr>
          <w:rStyle w:val="textStyle"/>
        </w:rPr>
        <w:t>2</w:t>
      </w:r>
      <w:r>
        <w:rPr>
          <w:rStyle w:val="textStyle"/>
        </w:rPr>
        <w:t>mm</w:t>
      </w:r>
    </w:p>
    <w:p w14:paraId="6AD48535" w14:textId="02A1E9B4" w:rsidR="009C2091" w:rsidRDefault="00256A5D">
      <w:pPr>
        <w:pStyle w:val="p2Style"/>
      </w:pPr>
      <w:r>
        <w:rPr>
          <w:rStyle w:val="textStyle"/>
        </w:rPr>
        <w:t>Empfindlichkeit Farbe: 0,</w:t>
      </w:r>
      <w:r w:rsidR="008B0A48">
        <w:rPr>
          <w:rStyle w:val="textStyle"/>
        </w:rPr>
        <w:t>0</w:t>
      </w:r>
      <w:r w:rsidR="008128DE">
        <w:rPr>
          <w:rStyle w:val="textStyle"/>
        </w:rPr>
        <w:t>6</w:t>
      </w:r>
      <w:r>
        <w:rPr>
          <w:rStyle w:val="textStyle"/>
        </w:rPr>
        <w:t xml:space="preserve"> Lux </w:t>
      </w:r>
      <w:r w:rsidR="00822968">
        <w:rPr>
          <w:rStyle w:val="textStyle"/>
        </w:rPr>
        <w:t xml:space="preserve">nach </w:t>
      </w:r>
      <w:r w:rsidR="00822968" w:rsidRPr="00822968">
        <w:rPr>
          <w:rStyle w:val="textStyle"/>
        </w:rPr>
        <w:t xml:space="preserve">IEC 62676 </w:t>
      </w:r>
      <w:r w:rsidR="00822968">
        <w:rPr>
          <w:rStyle w:val="textStyle"/>
        </w:rPr>
        <w:t>Teil</w:t>
      </w:r>
      <w:r w:rsidR="00822968" w:rsidRPr="00822968">
        <w:rPr>
          <w:rStyle w:val="textStyle"/>
        </w:rPr>
        <w:t xml:space="preserve"> 5</w:t>
      </w:r>
      <w:r>
        <w:rPr>
          <w:rStyle w:val="textStyle"/>
        </w:rPr>
        <w:t xml:space="preserve">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(building pack)</w:t>
      </w:r>
    </w:p>
    <w:p w14:paraId="01EAD6AB" w14:textId="0BAAE86B" w:rsidR="00822968" w:rsidRDefault="00822968">
      <w:pPr>
        <w:pStyle w:val="p2Style"/>
      </w:pPr>
      <w:r>
        <w:rPr>
          <w:rStyle w:val="textStyle"/>
        </w:rPr>
        <w:t>Weitere Analysen lizensierbar (perimeter &amp; traffic pack)</w:t>
      </w:r>
    </w:p>
    <w:p w14:paraId="1A6DBCC8" w14:textId="7EE610CC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24VAC/12VDC, </w:t>
      </w:r>
      <w:r w:rsidR="00822968" w:rsidRPr="00822968">
        <w:rPr>
          <w:rStyle w:val="textStyle"/>
        </w:rPr>
        <w:t>PoE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>chlüssel: Trusted Platform Module (TPM)</w:t>
      </w:r>
    </w:p>
    <w:p w14:paraId="5A61DBBE" w14:textId="77777777" w:rsidR="0003165E" w:rsidRDefault="0003165E">
      <w:pPr>
        <w:pStyle w:val="p2Style"/>
      </w:pPr>
      <w:r w:rsidRPr="0003165E">
        <w:t>Vandalism</w:t>
      </w:r>
      <w:r>
        <w:t>usgeschützt IK10, Schutzart IP66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5D80BC69" w:rsidR="009C2091" w:rsidRDefault="008128DE" w:rsidP="00CA0764">
            <w:pPr>
              <w:spacing w:after="10"/>
            </w:pPr>
            <w:r>
              <w:t xml:space="preserve">5MP </w:t>
            </w:r>
          </w:p>
        </w:tc>
      </w:tr>
      <w:tr w:rsidR="009C2091" w14:paraId="79BD0EF8" w14:textId="77777777" w:rsidTr="009C2091">
        <w:tc>
          <w:tcPr>
            <w:tcW w:w="4500" w:type="dxa"/>
          </w:tcPr>
          <w:p w14:paraId="16A4F9A9" w14:textId="77777777" w:rsidR="009C2091" w:rsidRDefault="00361666">
            <w:pPr>
              <w:spacing w:after="10"/>
            </w:pPr>
            <w:r>
              <w:t>System</w:t>
            </w:r>
          </w:p>
        </w:tc>
        <w:tc>
          <w:tcPr>
            <w:tcW w:w="4500" w:type="dxa"/>
          </w:tcPr>
          <w:p w14:paraId="520A8C81" w14:textId="77777777" w:rsidR="009C2091" w:rsidRDefault="00361666">
            <w:pPr>
              <w:spacing w:after="10"/>
            </w:pPr>
            <w:r>
              <w:t>True Day&amp;Night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6C5E6909" w:rsidR="009C2091" w:rsidRDefault="00361666" w:rsidP="00256A5D">
            <w:pPr>
              <w:spacing w:after="10"/>
            </w:pPr>
            <w:r>
              <w:t>1/2,</w:t>
            </w:r>
            <w:r w:rsidR="008128DE">
              <w:t>7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20F2BC16" w:rsidR="009C2091" w:rsidRDefault="008128DE" w:rsidP="00CA0764">
            <w:pPr>
              <w:spacing w:after="10"/>
            </w:pPr>
            <w:r w:rsidRPr="008128DE">
              <w:rPr>
                <w:rStyle w:val="textStyle"/>
              </w:rPr>
              <w:t>2688 x 1944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2D84C3EB" w:rsidR="009C2091" w:rsidRDefault="008128DE">
            <w:pPr>
              <w:spacing w:after="10"/>
            </w:pPr>
            <w:r>
              <w:t>3</w:t>
            </w:r>
            <w:r w:rsidR="00361666">
              <w:t>0 fps</w:t>
            </w:r>
          </w:p>
        </w:tc>
      </w:tr>
      <w:tr w:rsidR="009C2091" w14:paraId="3BFEC7FF" w14:textId="77777777" w:rsidTr="009C2091">
        <w:tc>
          <w:tcPr>
            <w:tcW w:w="4500" w:type="dxa"/>
          </w:tcPr>
          <w:p w14:paraId="180D6723" w14:textId="77777777" w:rsidR="009C2091" w:rsidRDefault="00361666">
            <w:pPr>
              <w:spacing w:after="10"/>
            </w:pPr>
            <w:r>
              <w:t>IR-Sperrfilter</w:t>
            </w:r>
          </w:p>
        </w:tc>
        <w:tc>
          <w:tcPr>
            <w:tcW w:w="4500" w:type="dxa"/>
          </w:tcPr>
          <w:p w14:paraId="553A6342" w14:textId="77777777" w:rsidR="009C2091" w:rsidRDefault="00361666">
            <w:pPr>
              <w:spacing w:after="10"/>
            </w:pPr>
            <w:r>
              <w:t>schaltbar</w:t>
            </w:r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5CCCC0D2" w:rsidR="00256A5D" w:rsidRDefault="00256A5D" w:rsidP="0062517E">
            <w:pPr>
              <w:spacing w:after="10"/>
            </w:pPr>
            <w:r>
              <w:t>0,</w:t>
            </w:r>
            <w:r w:rsidR="008B0A48">
              <w:t>0</w:t>
            </w:r>
            <w:r w:rsidR="008128DE">
              <w:t>6</w:t>
            </w:r>
            <w:r w:rsidR="008B0A48">
              <w:t xml:space="preserve"> Lux, </w:t>
            </w:r>
            <w:r w:rsidR="00822968">
              <w:rPr>
                <w:rStyle w:val="textStyle"/>
              </w:rPr>
              <w:t xml:space="preserve">nach </w:t>
            </w:r>
            <w:r w:rsidR="00822968" w:rsidRPr="00822968">
              <w:rPr>
                <w:rStyle w:val="textStyle"/>
              </w:rPr>
              <w:t xml:space="preserve">IEC 62676 </w:t>
            </w:r>
            <w:r w:rsidR="00822968">
              <w:rPr>
                <w:rStyle w:val="textStyle"/>
              </w:rPr>
              <w:t>Teil</w:t>
            </w:r>
            <w:r w:rsidR="00822968" w:rsidRPr="00822968">
              <w:rPr>
                <w:rStyle w:val="textStyle"/>
              </w:rPr>
              <w:t xml:space="preserve"> 5</w:t>
            </w:r>
          </w:p>
        </w:tc>
      </w:tr>
      <w:tr w:rsidR="009C2091" w14:paraId="0BF1A833" w14:textId="77777777" w:rsidTr="009C2091">
        <w:tc>
          <w:tcPr>
            <w:tcW w:w="4500" w:type="dxa"/>
          </w:tcPr>
          <w:p w14:paraId="517D62CA" w14:textId="77777777" w:rsidR="009C2091" w:rsidRDefault="00361666" w:rsidP="00256A5D">
            <w:pPr>
              <w:spacing w:after="10"/>
            </w:pPr>
            <w:r>
              <w:t>Lichtempfindlichkeit</w:t>
            </w:r>
            <w:r w:rsidR="00256A5D">
              <w:t xml:space="preserve"> SW</w:t>
            </w:r>
          </w:p>
        </w:tc>
        <w:tc>
          <w:tcPr>
            <w:tcW w:w="4500" w:type="dxa"/>
          </w:tcPr>
          <w:p w14:paraId="5243BE8A" w14:textId="58F4413A" w:rsidR="00256A5D" w:rsidRDefault="00256A5D" w:rsidP="008B0A48">
            <w:pPr>
              <w:spacing w:after="10"/>
            </w:pPr>
            <w:r>
              <w:t>0,</w:t>
            </w:r>
            <w:r w:rsidR="008128DE" w:rsidRPr="008128DE">
              <w:t>0120</w:t>
            </w:r>
            <w:r>
              <w:t xml:space="preserve"> Lux, 0 Lux bei IR</w:t>
            </w:r>
            <w:r w:rsidR="00822968">
              <w:t xml:space="preserve">, </w:t>
            </w:r>
            <w:r w:rsidR="00822968">
              <w:rPr>
                <w:rStyle w:val="textStyle"/>
              </w:rPr>
              <w:t xml:space="preserve">nach </w:t>
            </w:r>
            <w:r w:rsidR="00822968" w:rsidRPr="00822968">
              <w:rPr>
                <w:rStyle w:val="textStyle"/>
              </w:rPr>
              <w:t xml:space="preserve">IEC 62676 </w:t>
            </w:r>
            <w:r w:rsidR="00822968">
              <w:rPr>
                <w:rStyle w:val="textStyle"/>
              </w:rPr>
              <w:t>Teil</w:t>
            </w:r>
            <w:r w:rsidR="00822968" w:rsidRPr="00822968">
              <w:rPr>
                <w:rStyle w:val="textStyle"/>
              </w:rPr>
              <w:t xml:space="preserve"> 5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>Low Speed Shutter</w:t>
            </w:r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48F90AE3" w:rsidR="009C2091" w:rsidRDefault="00361666">
            <w:pPr>
              <w:spacing w:after="10"/>
            </w:pPr>
            <w:r>
              <w:t>iDNR</w:t>
            </w:r>
            <w:r w:rsidR="00822968">
              <w:t xml:space="preserve"> (Firmwareupdate)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6D31B08A" w14:textId="3970747B" w:rsidR="008B0A48" w:rsidRDefault="008B0A48" w:rsidP="008B0A48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1</w:t>
            </w:r>
            <w:r w:rsidR="008128DE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  <w:p w14:paraId="264E7E1E" w14:textId="440B8F75" w:rsidR="009C2091" w:rsidRDefault="008B0A48" w:rsidP="008B0A48">
            <w:pPr>
              <w:spacing w:after="10"/>
            </w:pPr>
            <w:r>
              <w:rPr>
                <w:rStyle w:val="textStyle"/>
              </w:rPr>
              <w:t>10</w:t>
            </w:r>
            <w:r w:rsidR="00822968">
              <w:rPr>
                <w:rStyle w:val="textStyle"/>
              </w:rPr>
              <w:t>5</w:t>
            </w:r>
            <w:r w:rsidR="0003165E" w:rsidRPr="0003165E">
              <w:rPr>
                <w:rStyle w:val="textStyle"/>
              </w:rPr>
              <w:t xml:space="preserve"> dB WDR</w:t>
            </w:r>
            <w:r w:rsidR="0003165E">
              <w:rPr>
                <w:rStyle w:val="textStyle"/>
              </w:rPr>
              <w:t xml:space="preserve"> nach </w:t>
            </w:r>
            <w:r w:rsidR="0003165E" w:rsidRPr="0003165E">
              <w:rPr>
                <w:rStyle w:val="textStyle"/>
              </w:rPr>
              <w:t>IEC 62676 Teil 5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(building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77777777" w:rsidR="009C2091" w:rsidRDefault="00361666">
            <w:pPr>
              <w:spacing w:after="10"/>
            </w:pPr>
            <w:r>
              <w:t>Varifokal (motorisiert)</w:t>
            </w:r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1C586CFC" w:rsidR="009C2091" w:rsidRDefault="0062517E">
            <w:pPr>
              <w:spacing w:after="10"/>
            </w:pPr>
            <w:r>
              <w:t>3</w:t>
            </w:r>
            <w:r w:rsidR="00822968">
              <w:t>,</w:t>
            </w:r>
            <w:r w:rsidR="008128DE">
              <w:t>4</w:t>
            </w:r>
            <w:r>
              <w:t xml:space="preserve"> </w:t>
            </w:r>
            <w:r w:rsidR="00822968">
              <w:t>–</w:t>
            </w:r>
            <w:r>
              <w:t xml:space="preserve"> 10</w:t>
            </w:r>
            <w:r w:rsidR="00822968">
              <w:t>,</w:t>
            </w:r>
            <w:r w:rsidR="008128DE">
              <w:t>2</w:t>
            </w:r>
            <w:r w:rsidR="00361666">
              <w:t xml:space="preserve">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12E969C8" w:rsidR="009C2091" w:rsidRDefault="008128DE" w:rsidP="0062517E">
            <w:pPr>
              <w:spacing w:after="10"/>
            </w:pPr>
            <w:r>
              <w:t>95</w:t>
            </w:r>
            <w:r w:rsidR="00361666">
              <w:t xml:space="preserve"> - </w:t>
            </w:r>
            <w:r>
              <w:t>29</w:t>
            </w:r>
            <w:r w:rsidR="00361666">
              <w:t xml:space="preserve"> °</w:t>
            </w:r>
          </w:p>
        </w:tc>
      </w:tr>
      <w:tr w:rsidR="009C2091" w14:paraId="4C2BC8CA" w14:textId="77777777" w:rsidTr="009C2091">
        <w:tc>
          <w:tcPr>
            <w:tcW w:w="4500" w:type="dxa"/>
          </w:tcPr>
          <w:p w14:paraId="14737380" w14:textId="77777777" w:rsidR="009C2091" w:rsidRDefault="00361666">
            <w:pPr>
              <w:spacing w:after="10"/>
            </w:pPr>
            <w:r>
              <w:t>Beleuchtung</w:t>
            </w:r>
          </w:p>
        </w:tc>
        <w:tc>
          <w:tcPr>
            <w:tcW w:w="4500" w:type="dxa"/>
          </w:tcPr>
          <w:p w14:paraId="2C22BFFB" w14:textId="77777777" w:rsidR="009C2091" w:rsidRDefault="00361666">
            <w:pPr>
              <w:spacing w:after="10"/>
            </w:pPr>
            <w:r>
              <w:t>Infrarot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77777777" w:rsidR="009C2091" w:rsidRDefault="0003165E">
            <w:pPr>
              <w:spacing w:after="10"/>
            </w:pPr>
            <w:r>
              <w:t>Außen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77777777" w:rsidR="009C2091" w:rsidRDefault="0062517E">
            <w:pPr>
              <w:spacing w:after="10"/>
            </w:pPr>
            <w:r w:rsidRPr="0062517E">
              <w:t>RAL 9003, RAL 9017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77777777" w:rsidR="009C2091" w:rsidRDefault="0003165E">
            <w:pPr>
              <w:spacing w:after="10"/>
            </w:pPr>
            <w:r>
              <w:t>Aluminium</w:t>
            </w:r>
          </w:p>
        </w:tc>
      </w:tr>
      <w:tr w:rsidR="009C2091" w14:paraId="0DED202E" w14:textId="77777777" w:rsidTr="009C2091">
        <w:tc>
          <w:tcPr>
            <w:tcW w:w="4500" w:type="dxa"/>
          </w:tcPr>
          <w:p w14:paraId="400171E3" w14:textId="77777777" w:rsidR="009C2091" w:rsidRDefault="00361666">
            <w:pPr>
              <w:spacing w:after="10"/>
            </w:pPr>
            <w:r>
              <w:t>Videoausgänge</w:t>
            </w:r>
          </w:p>
        </w:tc>
        <w:tc>
          <w:tcPr>
            <w:tcW w:w="4500" w:type="dxa"/>
          </w:tcPr>
          <w:p w14:paraId="127AD940" w14:textId="273651FA" w:rsidR="009C2091" w:rsidRDefault="00361666">
            <w:pPr>
              <w:spacing w:after="10"/>
            </w:pPr>
            <w:r>
              <w:t>Composite (</w:t>
            </w:r>
            <w:r w:rsidR="00822968" w:rsidRPr="00822968">
              <w:t>PAL/NTSC)</w:t>
            </w:r>
            <w:r>
              <w:t xml:space="preserve"> permanent nutzbar</w:t>
            </w:r>
          </w:p>
        </w:tc>
      </w:tr>
      <w:tr w:rsidR="009C2091" w14:paraId="4EB00B73" w14:textId="77777777" w:rsidTr="009C2091">
        <w:tc>
          <w:tcPr>
            <w:tcW w:w="4500" w:type="dxa"/>
          </w:tcPr>
          <w:p w14:paraId="5CF83377" w14:textId="77777777" w:rsidR="009C2091" w:rsidRDefault="00361666">
            <w:pPr>
              <w:spacing w:after="10"/>
            </w:pPr>
            <w:r>
              <w:t>Alarmeingänge</w:t>
            </w:r>
          </w:p>
        </w:tc>
        <w:tc>
          <w:tcPr>
            <w:tcW w:w="4500" w:type="dxa"/>
          </w:tcPr>
          <w:p w14:paraId="38DB4342" w14:textId="77777777" w:rsidR="009C2091" w:rsidRDefault="00361666">
            <w:pPr>
              <w:spacing w:after="10"/>
            </w:pPr>
            <w:r>
              <w:t>1</w:t>
            </w:r>
          </w:p>
        </w:tc>
      </w:tr>
      <w:tr w:rsidR="0062517E" w14:paraId="47E0C256" w14:textId="77777777" w:rsidTr="00D828B1">
        <w:tc>
          <w:tcPr>
            <w:tcW w:w="4500" w:type="dxa"/>
          </w:tcPr>
          <w:p w14:paraId="52B417C3" w14:textId="77777777" w:rsidR="0062517E" w:rsidRDefault="0062517E" w:rsidP="00D828B1">
            <w:pPr>
              <w:spacing w:after="10"/>
            </w:pPr>
            <w:r>
              <w:t>Audiounterstützung</w:t>
            </w:r>
          </w:p>
        </w:tc>
        <w:tc>
          <w:tcPr>
            <w:tcW w:w="4500" w:type="dxa"/>
          </w:tcPr>
          <w:p w14:paraId="62007DA3" w14:textId="77777777" w:rsidR="0062517E" w:rsidRDefault="0062517E" w:rsidP="00D828B1">
            <w:pPr>
              <w:spacing w:after="10"/>
            </w:pPr>
            <w:r>
              <w:t>ja</w:t>
            </w:r>
          </w:p>
        </w:tc>
      </w:tr>
      <w:tr w:rsidR="009C2091" w14:paraId="2F620D5A" w14:textId="77777777" w:rsidTr="009C2091">
        <w:tc>
          <w:tcPr>
            <w:tcW w:w="4500" w:type="dxa"/>
          </w:tcPr>
          <w:p w14:paraId="148C3B35" w14:textId="77777777" w:rsidR="009C2091" w:rsidRDefault="0062517E">
            <w:pPr>
              <w:spacing w:after="10"/>
            </w:pPr>
            <w:r>
              <w:t>Mikrofon</w:t>
            </w:r>
          </w:p>
        </w:tc>
        <w:tc>
          <w:tcPr>
            <w:tcW w:w="4500" w:type="dxa"/>
          </w:tcPr>
          <w:p w14:paraId="62C80B30" w14:textId="1A1FBE92" w:rsidR="009C2091" w:rsidRDefault="00822968" w:rsidP="0062517E">
            <w:pPr>
              <w:spacing w:after="10"/>
            </w:pPr>
            <w:r>
              <w:t>Ja (permanent deaktivierbar)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r>
              <w:t>microSDHC-Karte, microSDXC-Karte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77777777" w:rsidR="009C2091" w:rsidRDefault="00361666">
            <w:pPr>
              <w:spacing w:after="10"/>
            </w:pPr>
            <w:r>
              <w:t>12VDC, 24VAC, PoE</w:t>
            </w:r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>Power over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B4696C" w14:paraId="5C59FDFD" w14:textId="77777777" w:rsidTr="009C2091">
        <w:tc>
          <w:tcPr>
            <w:tcW w:w="4500" w:type="dxa"/>
          </w:tcPr>
          <w:p w14:paraId="3110F778" w14:textId="2B122DF2" w:rsidR="00B4696C" w:rsidRDefault="00B4696C">
            <w:pPr>
              <w:spacing w:after="10"/>
            </w:pPr>
            <w:r>
              <w:t>Schnittsellen</w:t>
            </w:r>
          </w:p>
        </w:tc>
        <w:tc>
          <w:tcPr>
            <w:tcW w:w="4500" w:type="dxa"/>
          </w:tcPr>
          <w:p w14:paraId="72F2815F" w14:textId="4346412D" w:rsidR="00B4696C" w:rsidRPr="00822968" w:rsidRDefault="00B4696C" w:rsidP="00B4696C">
            <w:pPr>
              <w:spacing w:after="10"/>
              <w:rPr>
                <w:rStyle w:val="textStyle"/>
              </w:rPr>
            </w:pPr>
            <w:r>
              <w:rPr>
                <w:rStyle w:val="textStyle"/>
              </w:rPr>
              <w:t>USB-C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r>
              <w:t>Vandalismusgeschützt</w:t>
            </w:r>
          </w:p>
        </w:tc>
        <w:tc>
          <w:tcPr>
            <w:tcW w:w="4500" w:type="dxa"/>
          </w:tcPr>
          <w:p w14:paraId="69DD64A0" w14:textId="77777777" w:rsidR="009C2091" w:rsidRDefault="0003165E">
            <w:pPr>
              <w:spacing w:after="10"/>
            </w:pPr>
            <w:r>
              <w:t>IK10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3F379912" w14:textId="76705736" w:rsidR="009C2091" w:rsidRDefault="0003165E" w:rsidP="00C25F5D">
            <w:pPr>
              <w:spacing w:after="10"/>
            </w:pPr>
            <w:r>
              <w:t>-4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 w:rsidR="00C25F5D">
              <w:t>5</w:t>
            </w:r>
            <w:r w:rsidR="00822968">
              <w:t>5</w:t>
            </w:r>
            <w:r w:rsidR="00361666">
              <w:t>°C</w:t>
            </w:r>
          </w:p>
          <w:p w14:paraId="52F82041" w14:textId="77777777" w:rsidR="008B0A48" w:rsidRDefault="008B0A48" w:rsidP="008B0A48">
            <w:pPr>
              <w:spacing w:after="10"/>
            </w:pPr>
            <w:r>
              <w:t>-34 ºC bis +74 ºC nach NEMA TS 2-2003 (R2008),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lastRenderedPageBreak/>
              <w:t>Schutzart</w:t>
            </w:r>
          </w:p>
        </w:tc>
        <w:tc>
          <w:tcPr>
            <w:tcW w:w="4500" w:type="dxa"/>
          </w:tcPr>
          <w:p w14:paraId="2C93F774" w14:textId="77777777" w:rsidR="009C2091" w:rsidRDefault="0003165E">
            <w:pPr>
              <w:spacing w:after="10"/>
            </w:pPr>
            <w:r>
              <w:t>IP66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0E40B03" w:rsidR="009C2091" w:rsidRDefault="00B4696C">
            <w:pPr>
              <w:spacing w:after="10"/>
            </w:pPr>
            <w:r w:rsidRPr="00B4696C">
              <w:t>UL 2900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2</w:t>
            </w:r>
            <w:r w:rsidRPr="00B4696C">
              <w:rPr>
                <w:rFonts w:ascii="Cambria Math" w:hAnsi="Cambria Math" w:cs="Cambria Math"/>
              </w:rPr>
              <w:t>‑</w:t>
            </w:r>
            <w:r w:rsidRPr="00B4696C">
              <w:t>3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5516122A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CA0764">
        <w:t>N</w:t>
      </w:r>
      <w:r w:rsidR="00C25F5D">
        <w:t>D</w:t>
      </w:r>
      <w:r w:rsidR="0003165E">
        <w:t>E</w:t>
      </w:r>
      <w:r w:rsidR="008B0A48">
        <w:t>-5</w:t>
      </w:r>
      <w:r w:rsidR="00822968">
        <w:t>7</w:t>
      </w:r>
      <w:r w:rsidR="00E02017">
        <w:t>0</w:t>
      </w:r>
      <w:r w:rsidR="008128DE">
        <w:t>3</w:t>
      </w:r>
      <w:r w:rsidRPr="00361666">
        <w:t>-A</w:t>
      </w:r>
      <w:r w:rsidR="00E02017">
        <w:t>L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r>
        <w:t>Fabrikat:__________________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r>
        <w:t>Typ:______________________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195610"/>
    <w:rsid w:val="00256A5D"/>
    <w:rsid w:val="00361666"/>
    <w:rsid w:val="00581F65"/>
    <w:rsid w:val="005C1C78"/>
    <w:rsid w:val="0062517E"/>
    <w:rsid w:val="008128DE"/>
    <w:rsid w:val="00822968"/>
    <w:rsid w:val="008B0A48"/>
    <w:rsid w:val="008B3D6F"/>
    <w:rsid w:val="009C2091"/>
    <w:rsid w:val="009E4644"/>
    <w:rsid w:val="00AD464E"/>
    <w:rsid w:val="00B4696C"/>
    <w:rsid w:val="00BE5331"/>
    <w:rsid w:val="00C25F5D"/>
    <w:rsid w:val="00CA0764"/>
    <w:rsid w:val="00D133E6"/>
    <w:rsid w:val="00E02017"/>
    <w:rsid w:val="00EA32F5"/>
    <w:rsid w:val="00F04808"/>
    <w:rsid w:val="00F4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309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3</cp:revision>
  <dcterms:created xsi:type="dcterms:W3CDTF">2022-11-18T09:56:00Z</dcterms:created>
  <dcterms:modified xsi:type="dcterms:W3CDTF">2022-11-18T10:08:00Z</dcterms:modified>
  <cp:category/>
</cp:coreProperties>
</file>